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9" w:rsidRPr="00FA2C69" w:rsidRDefault="00FA2C69" w:rsidP="003876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sz w:val="21"/>
          <w:szCs w:val="21"/>
        </w:rPr>
      </w:pPr>
      <w:r w:rsidRPr="00FA2C69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Ссылка на наш </w:t>
      </w:r>
      <w:proofErr w:type="spellStart"/>
      <w:r w:rsidRPr="00FA2C69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сайт:</w:t>
      </w:r>
      <w:hyperlink r:id="rId6" w:history="1">
        <w:r w:rsidRPr="00FA2C69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</w:t>
        </w:r>
        <w:proofErr w:type="spellEnd"/>
        <w:r w:rsidRPr="00FA2C69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://pskovleshoz.ru/</w:t>
        </w:r>
      </w:hyperlink>
    </w:p>
    <w:p w:rsidR="0038769E" w:rsidRDefault="0038769E" w:rsidP="0038769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38425" cy="762000"/>
            <wp:effectExtent l="0" t="0" r="9525" b="0"/>
            <wp:wrapSquare wrapText="bothSides"/>
            <wp:docPr id="1" name="Рисунок 1" descr="C:\Users\Иван\Desktop\Работа\псков\main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абота\псков\main_log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Arial" w:hAnsi="Arial" w:cs="Arial"/>
          <w:color w:val="000000"/>
          <w:sz w:val="21"/>
          <w:szCs w:val="21"/>
        </w:rPr>
        <w:t>Адрес: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Псковская область, посёлок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Усвяты</w:t>
      </w:r>
      <w:proofErr w:type="spellEnd"/>
    </w:p>
    <w:p w:rsidR="0038769E" w:rsidRDefault="0038769E" w:rsidP="0038769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Телефоны: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8 (910) 783-63-01, 8 (985) 455-56-51</w:t>
      </w:r>
    </w:p>
    <w:p w:rsidR="00FF5F8C" w:rsidRDefault="003876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FFFFF"/>
        </w:rPr>
        <w:t>Адрес производства: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Псковская область, посёлок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Усвяты</w:t>
      </w:r>
      <w:proofErr w:type="spellEnd"/>
    </w:p>
    <w:p w:rsidR="0038769E" w:rsidRDefault="0038769E">
      <w:pPr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  <w:r w:rsidRPr="00CF2D36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 xml:space="preserve">Цены на срубы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бань</w:t>
      </w:r>
    </w:p>
    <w:p w:rsidR="0038769E" w:rsidRPr="0068418B" w:rsidRDefault="0038769E" w:rsidP="0038769E">
      <w:pPr>
        <w:pStyle w:val="3"/>
        <w:spacing w:before="3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2D36">
        <w:rPr>
          <w:rFonts w:ascii="Times New Roman" w:hAnsi="Times New Roman" w:cs="Times New Roman"/>
          <w:b w:val="0"/>
          <w:color w:val="auto"/>
          <w:sz w:val="28"/>
          <w:szCs w:val="28"/>
        </w:rPr>
        <w:t>Цены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срубы бань:</w:t>
      </w:r>
    </w:p>
    <w:tbl>
      <w:tblPr>
        <w:tblW w:w="10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858"/>
        <w:gridCol w:w="3092"/>
        <w:gridCol w:w="2889"/>
      </w:tblGrid>
      <w:tr w:rsidR="00F84BED" w:rsidRPr="00F84BED" w:rsidTr="00F84BED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E16B6ED" wp14:editId="08748A2D">
                  <wp:extent cx="787400" cy="567055"/>
                  <wp:effectExtent l="0" t="0" r="0" b="0"/>
                  <wp:docPr id="17" name="Рисунок 17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9E59F49" wp14:editId="791CA389">
                  <wp:extent cx="753745" cy="567055"/>
                  <wp:effectExtent l="0" t="0" r="0" b="0"/>
                  <wp:docPr id="16" name="Рисунок 16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ABAADE3" wp14:editId="46ADC5B1">
                  <wp:extent cx="550545" cy="567055"/>
                  <wp:effectExtent l="0" t="0" r="0" b="0"/>
                  <wp:docPr id="15" name="Рисунок 15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ED" w:rsidRPr="00F84BED" w:rsidTr="00F84BE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4BED" w:rsidRPr="00F84BED" w:rsidRDefault="00F84BED">
            <w:pPr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Стандартная крыша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Двускатная мансарда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Ломанная</w:t>
            </w:r>
            <w:proofErr w:type="gramEnd"/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 xml:space="preserve"> мансарда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1" w:tooltip="Сруб бани 3 на 5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3 на 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250 000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275 000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290 000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2" w:tooltip="Сруб бани 4 на 4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260 000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285 000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300 000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3" w:tooltip="Сруб бани 3 на 6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3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290 000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317 000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332 000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4" w:tooltip="Сруб бани 4 на 5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300 000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330 000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345 000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5" w:tooltip="Сруб бани 4 на 6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330 000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365 000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380 000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6" w:tooltip="Сруб бани 5 на 5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5 на 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340 000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377 000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392 000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7" w:tooltip="Сруб бани 5 на 6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5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390 000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430 000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445 000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18" w:tooltip="Сруб бани 6 на 6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6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468 000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513 000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528 000 руб.</w:t>
            </w:r>
          </w:p>
        </w:tc>
      </w:tr>
    </w:tbl>
    <w:p w:rsidR="00A64D8B" w:rsidRPr="0068418B" w:rsidRDefault="00A64D8B" w:rsidP="00A64D8B"/>
    <w:p w:rsidR="0038769E" w:rsidRPr="0068418B" w:rsidRDefault="0038769E" w:rsidP="0038769E">
      <w:pPr>
        <w:pStyle w:val="3"/>
        <w:spacing w:before="3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2D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Цены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срубы бань с верандой:</w:t>
      </w:r>
    </w:p>
    <w:tbl>
      <w:tblPr>
        <w:tblW w:w="10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754"/>
        <w:gridCol w:w="2980"/>
        <w:gridCol w:w="2784"/>
      </w:tblGrid>
      <w:tr w:rsidR="00F84BED" w:rsidRPr="00F84BED" w:rsidTr="00F84BED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4FDFF9" wp14:editId="06500F54">
                  <wp:extent cx="914400" cy="567055"/>
                  <wp:effectExtent l="0" t="0" r="0" b="0"/>
                  <wp:docPr id="20" name="Рисунок 20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868C203" wp14:editId="75E7C547">
                  <wp:extent cx="829945" cy="567055"/>
                  <wp:effectExtent l="0" t="0" r="0" b="0"/>
                  <wp:docPr id="19" name="Рисунок 19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882CFA" wp14:editId="1E325A26">
                  <wp:extent cx="685800" cy="567055"/>
                  <wp:effectExtent l="0" t="0" r="0" b="0"/>
                  <wp:docPr id="18" name="Рисунок 18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ED" w:rsidRPr="00F84BED" w:rsidTr="00F84BE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4BED" w:rsidRPr="00F84BED" w:rsidRDefault="00F84BED">
            <w:pPr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Стандартная крыша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Двускатная мансарда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>Ломанная</w:t>
            </w:r>
            <w:proofErr w:type="gramEnd"/>
            <w:r w:rsidRPr="00F84BED">
              <w:rPr>
                <w:rFonts w:ascii="Fira Sans" w:hAnsi="Fira Sans"/>
                <w:b/>
                <w:bCs/>
                <w:color w:val="000000"/>
                <w:sz w:val="20"/>
                <w:szCs w:val="20"/>
              </w:rPr>
              <w:t xml:space="preserve"> мансарда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2" w:tooltip="Сруб бани 3 на 5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3 на 5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275 000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315 000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335 000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3" w:tooltip="Сруб бани 4 на 4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4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285 000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325 000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345 000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4" w:tooltip="Сруб бани 3 на 6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3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320 000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363 000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383 000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5" w:tooltip="Сруб бани 4 на 5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5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330 000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373 000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393 000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6" w:tooltip="Сруб бани 4 на 6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4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363 000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408 000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428 000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7" w:tooltip="Сруб бани 5 на 5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5 на 5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375 000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422 000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442 000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8" w:tooltip="Сруб бани 5 на 6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5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427 000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477 000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497 000 руб.</w:t>
            </w:r>
          </w:p>
        </w:tc>
      </w:tr>
      <w:tr w:rsidR="00F84BED" w:rsidRP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hyperlink r:id="rId29" w:tooltip="Сруб бани 6 на 6 с верандой" w:history="1">
              <w:r w:rsidRPr="00F84BED">
                <w:rPr>
                  <w:rStyle w:val="a7"/>
                  <w:rFonts w:ascii="Fira Sans" w:hAnsi="Fira Sans"/>
                  <w:b/>
                  <w:bCs/>
                  <w:color w:val="0086EE"/>
                  <w:sz w:val="20"/>
                  <w:szCs w:val="20"/>
                </w:rPr>
                <w:t>Баня 6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510 000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565 000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Pr="00F84BED" w:rsidRDefault="00F84BED">
            <w:pPr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84BED">
              <w:rPr>
                <w:rFonts w:ascii="Fira Sans" w:hAnsi="Fira Sans"/>
                <w:color w:val="000000"/>
                <w:sz w:val="20"/>
                <w:szCs w:val="20"/>
              </w:rPr>
              <w:t>585 000 руб.</w:t>
            </w:r>
          </w:p>
        </w:tc>
      </w:tr>
    </w:tbl>
    <w:p w:rsidR="00A64D8B" w:rsidRPr="00A64D8B" w:rsidRDefault="00A64D8B" w:rsidP="00A64D8B">
      <w:pPr>
        <w:rPr>
          <w:lang w:val="en-US"/>
        </w:rPr>
      </w:pPr>
    </w:p>
    <w:p w:rsidR="0038769E" w:rsidRDefault="0038769E" w:rsidP="0038769E">
      <w:pPr>
        <w:spacing w:before="240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  <w:r w:rsidRPr="00CF2D36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Цены на срубы домов</w:t>
      </w:r>
    </w:p>
    <w:p w:rsidR="0038769E" w:rsidRDefault="0038769E" w:rsidP="0038769E">
      <w:pPr>
        <w:pStyle w:val="3"/>
        <w:spacing w:before="3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2D3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Цены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срубы домов:</w:t>
      </w:r>
    </w:p>
    <w:tbl>
      <w:tblPr>
        <w:tblW w:w="10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4072"/>
        <w:gridCol w:w="3803"/>
      </w:tblGrid>
      <w:tr w:rsidR="00F84BED" w:rsidTr="00F84BED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63600" cy="567055"/>
                  <wp:effectExtent l="0" t="0" r="0" b="0"/>
                  <wp:docPr id="22" name="Рисунок 22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2945" cy="567055"/>
                  <wp:effectExtent l="0" t="0" r="0" b="0"/>
                  <wp:docPr id="21" name="Рисунок 21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ED" w:rsidTr="00F84BE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4BED" w:rsidRDefault="00F84BED">
            <w:pP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Двускатная мансарда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Ломанная</w:t>
            </w:r>
            <w:proofErr w:type="gramEnd"/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 xml:space="preserve"> мансарда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2" w:tooltip="Сруб дома 4 на 5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4 на 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344 000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389 000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3" w:tooltip="Сруб дома 4 на 6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4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375 000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425 000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4" w:tooltip="Сруб дома 5 на 5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5 на 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385 000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437 000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5" w:tooltip="Сруб дома 5 на 6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5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456 000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511 000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6" w:tooltip="Сруб дома 6 на 6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547 000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607 000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7" w:tooltip="Сруб дома 6 на 7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638 000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703 000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38" w:tooltip="Сруб дома 6 на 8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730 000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800 000 руб.</w:t>
            </w:r>
          </w:p>
        </w:tc>
      </w:tr>
    </w:tbl>
    <w:p w:rsidR="002F2C21" w:rsidRPr="002F2C21" w:rsidRDefault="002F2C21" w:rsidP="002F2C21"/>
    <w:p w:rsidR="0038769E" w:rsidRPr="0068418B" w:rsidRDefault="0038769E" w:rsidP="0038769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8769E">
        <w:rPr>
          <w:rFonts w:ascii="Times New Roman" w:hAnsi="Times New Roman" w:cs="Times New Roman"/>
          <w:sz w:val="28"/>
          <w:szCs w:val="28"/>
        </w:rPr>
        <w:t xml:space="preserve">Цены на срубы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Pr="0038769E">
        <w:rPr>
          <w:rFonts w:ascii="Times New Roman" w:hAnsi="Times New Roman" w:cs="Times New Roman"/>
          <w:sz w:val="28"/>
          <w:szCs w:val="28"/>
        </w:rPr>
        <w:t xml:space="preserve"> с верандой:</w:t>
      </w:r>
    </w:p>
    <w:tbl>
      <w:tblPr>
        <w:tblW w:w="10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825"/>
        <w:gridCol w:w="3573"/>
      </w:tblGrid>
      <w:tr w:rsidR="00F84BED" w:rsidTr="00F84BED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29945" cy="567055"/>
                  <wp:effectExtent l="0" t="0" r="0" b="0"/>
                  <wp:docPr id="24" name="Рисунок 24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21055" cy="567055"/>
                  <wp:effectExtent l="0" t="0" r="0" b="0"/>
                  <wp:docPr id="23" name="Рисунок 23" descr="Иконка ср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конка ср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ED" w:rsidTr="00F84BE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4BED" w:rsidRDefault="00F84BED">
            <w:pP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Двускатная мансарда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84BED" w:rsidRDefault="00F84BED">
            <w:pPr>
              <w:jc w:val="center"/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>Ломанная</w:t>
            </w:r>
            <w:proofErr w:type="gramEnd"/>
            <w:r>
              <w:rPr>
                <w:rFonts w:ascii="Fira Sans" w:hAnsi="Fira Sans"/>
                <w:b/>
                <w:bCs/>
                <w:color w:val="000000"/>
                <w:sz w:val="21"/>
                <w:szCs w:val="21"/>
              </w:rPr>
              <w:t xml:space="preserve"> мансарда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1" w:tooltip="Сруб дома 4 на 5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4 на 5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374 000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437 000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2" w:tooltip="Сруб дома 4 на 6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4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408 000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473 000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3" w:tooltip="Сруб дома 5 на 5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5 на 5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420 000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487 000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4" w:tooltip="Сруб дома 5 на 6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5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493 000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563 000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5" w:tooltip="Сруб дома 6 на 6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6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589 000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664 000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6" w:tooltip="Сруб дома 6 на 7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7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684 000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764 000 руб.</w:t>
            </w:r>
          </w:p>
        </w:tc>
      </w:tr>
      <w:tr w:rsidR="00F84BED" w:rsidTr="00F84B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hyperlink r:id="rId47" w:tooltip="Сруб дома 6 на 8 с верандой" w:history="1">
              <w:r>
                <w:rPr>
                  <w:rStyle w:val="a7"/>
                  <w:rFonts w:ascii="Fira Sans" w:hAnsi="Fira Sans"/>
                  <w:b/>
                  <w:bCs/>
                  <w:color w:val="0086EE"/>
                  <w:sz w:val="27"/>
                  <w:szCs w:val="27"/>
                </w:rPr>
                <w:t>Дом 6 на 8 + 2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780 000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84BED" w:rsidRDefault="00F84BED">
            <w:pPr>
              <w:jc w:val="center"/>
              <w:rPr>
                <w:rFonts w:ascii="Fira Sans" w:hAnsi="Fira Sans"/>
                <w:color w:val="000000"/>
                <w:sz w:val="27"/>
                <w:szCs w:val="27"/>
              </w:rPr>
            </w:pPr>
            <w:r>
              <w:rPr>
                <w:rFonts w:ascii="Fira Sans" w:hAnsi="Fira Sans"/>
                <w:color w:val="000000"/>
                <w:sz w:val="27"/>
                <w:szCs w:val="27"/>
              </w:rPr>
              <w:t>865 000 руб.</w:t>
            </w:r>
          </w:p>
        </w:tc>
      </w:tr>
    </w:tbl>
    <w:p w:rsidR="00A64D8B" w:rsidRPr="00A64D8B" w:rsidRDefault="00A64D8B" w:rsidP="0038769E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8769E" w:rsidRDefault="0038769E" w:rsidP="0038769E">
      <w:pPr>
        <w:spacing w:before="240"/>
        <w:rPr>
          <w:rFonts w:ascii="Times New Roman" w:hAnsi="Times New Roman" w:cs="Times New Roman"/>
          <w:b/>
          <w:iCs/>
          <w:sz w:val="40"/>
          <w:szCs w:val="40"/>
        </w:rPr>
      </w:pPr>
      <w:r w:rsidRPr="0038769E">
        <w:rPr>
          <w:rFonts w:ascii="Times New Roman" w:hAnsi="Times New Roman" w:cs="Times New Roman"/>
          <w:b/>
          <w:iCs/>
          <w:sz w:val="40"/>
          <w:szCs w:val="40"/>
        </w:rPr>
        <w:t>Цены на дополнительные услуги</w:t>
      </w:r>
    </w:p>
    <w:p w:rsidR="00AE6F09" w:rsidRDefault="00AE6F09" w:rsidP="00AE6F09">
      <w:pPr>
        <w:pStyle w:val="a9"/>
        <w:rPr>
          <w:sz w:val="32"/>
          <w:szCs w:val="32"/>
        </w:rPr>
      </w:pPr>
    </w:p>
    <w:p w:rsidR="00AE6F09" w:rsidRDefault="00AE6F09" w:rsidP="00AE6F09">
      <w:pPr>
        <w:pStyle w:val="a9"/>
        <w:rPr>
          <w:sz w:val="32"/>
          <w:szCs w:val="32"/>
        </w:rPr>
      </w:pPr>
      <w:r w:rsidRPr="00AE6F09">
        <w:rPr>
          <w:sz w:val="32"/>
          <w:szCs w:val="32"/>
        </w:rPr>
        <w:t>Крыша и кровля</w:t>
      </w:r>
    </w:p>
    <w:p w:rsidR="00AE6F09" w:rsidRPr="00AE6F09" w:rsidRDefault="00AE6F09" w:rsidP="00AE6F09">
      <w:pPr>
        <w:pStyle w:val="a9"/>
        <w:rPr>
          <w:sz w:val="32"/>
          <w:szCs w:val="32"/>
        </w:rPr>
      </w:pPr>
    </w:p>
    <w:tbl>
      <w:tblPr>
        <w:tblW w:w="7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020"/>
        <w:gridCol w:w="1644"/>
      </w:tblGrid>
      <w:tr w:rsidR="00AE6F09" w:rsidRPr="00AE6F09" w:rsidTr="00AE6F09">
        <w:trPr>
          <w:trHeight w:val="4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lang w:eastAsia="ru-RU"/>
              </w:rPr>
              <w:lastRenderedPageBreak/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lang w:eastAsia="ru-RU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lang w:eastAsia="ru-RU"/>
              </w:rPr>
              <w:t>Стоимость, руб.</w:t>
            </w:r>
          </w:p>
        </w:tc>
      </w:tr>
      <w:tr w:rsidR="00AE6F09" w:rsidRPr="00AE6F09" w:rsidTr="00AE6F09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</w:rPr>
            </w:pPr>
            <w:r>
              <w:rPr>
                <w:szCs w:val="21"/>
              </w:rPr>
              <w:t>Обрешётка разрежённая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>
              <w:rPr>
                <w:szCs w:val="21"/>
                <w:lang w:eastAsia="ru-RU"/>
              </w:rPr>
              <w:t>130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Обрешётка 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220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Гидроизоляция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5C2442" w:rsidP="00AE6F09">
            <w:pPr>
              <w:pStyle w:val="a9"/>
              <w:rPr>
                <w:szCs w:val="21"/>
                <w:lang w:eastAsia="ru-RU"/>
              </w:rPr>
            </w:pPr>
            <w:r>
              <w:rPr>
                <w:szCs w:val="21"/>
                <w:lang w:eastAsia="ru-RU"/>
              </w:rPr>
              <w:t>100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proofErr w:type="spellStart"/>
            <w:r w:rsidRPr="00AE6F09">
              <w:rPr>
                <w:szCs w:val="21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proofErr w:type="spellStart"/>
            <w:r w:rsidRPr="00AE6F09">
              <w:rPr>
                <w:szCs w:val="21"/>
                <w:lang w:eastAsia="ru-RU"/>
              </w:rPr>
              <w:t>Ондулин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Профильный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Конёк и ветровые планки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Карнизная планка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240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Ендова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450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Капельник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130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proofErr w:type="spellStart"/>
            <w:r w:rsidRPr="00AE6F09">
              <w:rPr>
                <w:szCs w:val="21"/>
                <w:lang w:eastAsia="ru-RU"/>
              </w:rPr>
              <w:t>Снегозадержатель</w:t>
            </w:r>
            <w:proofErr w:type="spellEnd"/>
            <w:r w:rsidRPr="00AE6F09">
              <w:rPr>
                <w:szCs w:val="21"/>
                <w:lang w:eastAsia="ru-RU"/>
              </w:rPr>
              <w:t xml:space="preserve"> трубчатый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400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proofErr w:type="spellStart"/>
            <w:r w:rsidRPr="00AE6F09">
              <w:rPr>
                <w:szCs w:val="21"/>
                <w:lang w:eastAsia="ru-RU"/>
              </w:rPr>
              <w:t>Снегозадержатель</w:t>
            </w:r>
            <w:proofErr w:type="spellEnd"/>
            <w:r w:rsidRPr="00AE6F09">
              <w:rPr>
                <w:szCs w:val="21"/>
                <w:lang w:eastAsia="ru-RU"/>
              </w:rPr>
              <w:t xml:space="preserve"> планка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250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Водостоки металлические и пластиковые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Зашивка карнизных и фронтонных свесов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szCs w:val="21"/>
                <w:lang w:eastAsia="ru-RU"/>
              </w:rPr>
              <w:t>.</w:t>
            </w:r>
            <w:proofErr w:type="gramEnd"/>
            <w:r w:rsidRPr="00AE6F09">
              <w:rPr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szCs w:val="21"/>
                <w:lang w:eastAsia="ru-RU"/>
              </w:rPr>
              <w:t>м</w:t>
            </w:r>
            <w:proofErr w:type="gramEnd"/>
            <w:r w:rsidRPr="00AE6F09">
              <w:rPr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 xml:space="preserve">Зашивка фронтонов </w:t>
            </w:r>
            <w:proofErr w:type="spellStart"/>
            <w:r w:rsidRPr="00AE6F09">
              <w:rPr>
                <w:szCs w:val="21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Фронтонная дверь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pStyle w:val="a9"/>
              <w:rPr>
                <w:szCs w:val="21"/>
                <w:lang w:eastAsia="ru-RU"/>
              </w:rPr>
            </w:pPr>
            <w:r w:rsidRPr="00AE6F09">
              <w:rPr>
                <w:szCs w:val="21"/>
                <w:lang w:eastAsia="ru-RU"/>
              </w:rPr>
              <w:t>1000</w:t>
            </w:r>
          </w:p>
        </w:tc>
      </w:tr>
    </w:tbl>
    <w:p w:rsidR="00AE6F09" w:rsidRDefault="00AE6F09" w:rsidP="00AE6F09">
      <w:pPr>
        <w:pStyle w:val="3"/>
        <w:shd w:val="clear" w:color="auto" w:fill="FFFFFF"/>
        <w:spacing w:before="375" w:after="225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Окна и двери</w:t>
      </w:r>
    </w:p>
    <w:tbl>
      <w:tblPr>
        <w:tblW w:w="8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2171"/>
        <w:gridCol w:w="1721"/>
      </w:tblGrid>
      <w:tr w:rsidR="00AE6F09" w:rsidRPr="00AE6F09" w:rsidTr="00AE6F09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Стоимость, руб.</w:t>
            </w:r>
          </w:p>
        </w:tc>
      </w:tr>
      <w:tr w:rsidR="00AE6F09" w:rsidRPr="00AE6F09" w:rsidTr="00AE6F09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Проем для окна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7B3EDC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Проём для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Врезка роек (оконные и дверные проемы)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Окосячка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(оконные и дверные проемы)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дверных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оконных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Отделка дверных и оконных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Обналичивание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окон и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Подоконник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Врезка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Врезка 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</w:tbl>
    <w:p w:rsidR="00AE6F09" w:rsidRDefault="00AE6F09" w:rsidP="00AE6F09"/>
    <w:p w:rsidR="00AE6F09" w:rsidRDefault="00AE6F09" w:rsidP="00AE6F09">
      <w:pPr>
        <w:pStyle w:val="3"/>
        <w:shd w:val="clear" w:color="auto" w:fill="FFFFFF"/>
        <w:spacing w:before="375" w:after="225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lastRenderedPageBreak/>
        <w:t>Сруб</w:t>
      </w:r>
    </w:p>
    <w:tbl>
      <w:tblPr>
        <w:tblW w:w="8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820"/>
        <w:gridCol w:w="1541"/>
      </w:tblGrid>
      <w:tr w:rsidR="00AE6F09" w:rsidRPr="00AE6F09" w:rsidTr="00AE6F09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Стоимость, руб.</w:t>
            </w:r>
          </w:p>
        </w:tc>
      </w:tr>
      <w:tr w:rsidR="00AE6F09" w:rsidRPr="00AE6F09" w:rsidTr="00AE6F09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Конопатка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Обработка стен дома защитным огне-</w:t>
            </w: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био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раствором. Раствор предоставляет заказчик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Шлифовка стен сруба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</w:tbl>
    <w:p w:rsidR="00AE6F09" w:rsidRDefault="00AE6F09" w:rsidP="00AE6F09"/>
    <w:p w:rsidR="00AE6F09" w:rsidRDefault="00AE6F09" w:rsidP="00AE6F09">
      <w:pPr>
        <w:pStyle w:val="3"/>
        <w:shd w:val="clear" w:color="auto" w:fill="FFFFFF"/>
        <w:spacing w:before="375" w:after="225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Внутренние работы</w:t>
      </w:r>
    </w:p>
    <w:tbl>
      <w:tblPr>
        <w:tblW w:w="8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906"/>
        <w:gridCol w:w="1599"/>
      </w:tblGrid>
      <w:tr w:rsidR="00AE6F09" w:rsidRPr="00AE6F09" w:rsidTr="00AE6F09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Стоимость, руб.</w:t>
            </w:r>
          </w:p>
        </w:tc>
      </w:tr>
      <w:tr w:rsidR="00AE6F09" w:rsidRPr="00AE6F09" w:rsidTr="00AE6F09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лаг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чернового пола для первого или второго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Укладка минеральной утеплительной ваты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Настил чистового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Монтаж каркасно-щитовых перегородок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Зашивка </w:t>
            </w: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вагонкой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(стен, потолков, мансарды)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Зашивка блок-</w:t>
            </w: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хаусом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Каркас под обшивку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погон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Деревянная лестница на 2-й этаж с перилами и балясинами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Изготовление полков в парной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AE6F09" w:rsidRDefault="00AE6F09" w:rsidP="00AE6F09"/>
    <w:p w:rsidR="00AE6F09" w:rsidRDefault="00AE6F09" w:rsidP="00AE6F09">
      <w:pPr>
        <w:pStyle w:val="3"/>
        <w:shd w:val="clear" w:color="auto" w:fill="FFFFFF"/>
        <w:spacing w:before="375" w:after="225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Печные работы</w:t>
      </w:r>
    </w:p>
    <w:tbl>
      <w:tblPr>
        <w:tblW w:w="9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564"/>
        <w:gridCol w:w="2032"/>
      </w:tblGrid>
      <w:tr w:rsidR="00AE6F09" w:rsidRPr="00AE6F09" w:rsidTr="00AE6F09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lang w:eastAsia="ru-RU"/>
              </w:rPr>
              <w:t>Стоимость, руб.</w:t>
            </w:r>
          </w:p>
        </w:tc>
      </w:tr>
      <w:tr w:rsidR="00AE6F09" w:rsidRPr="00AE6F09" w:rsidTr="00AE6F09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металлической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7B3EDC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Установка дымохода - </w:t>
            </w: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сендвич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мастер-</w:t>
            </w:r>
            <w:proofErr w:type="spellStart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для дымохода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оголовка на трубу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Установка защитного 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Защитный экран - 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Кирпичная печь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E6F09" w:rsidRPr="00AE6F09" w:rsidTr="00A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Кирпичный дымоход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AE6F09" w:rsidRPr="00AE6F09" w:rsidRDefault="00AE6F09" w:rsidP="00AE6F09">
            <w:pPr>
              <w:spacing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E6F0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AE6F09" w:rsidRDefault="00AE6F09" w:rsidP="00AE6F09"/>
    <w:p w:rsidR="009374C5" w:rsidRDefault="009374C5" w:rsidP="009374C5">
      <w:pPr>
        <w:pStyle w:val="3"/>
        <w:shd w:val="clear" w:color="auto" w:fill="FFFFFF"/>
        <w:spacing w:before="375" w:after="225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Работы по демонтажу</w:t>
      </w:r>
    </w:p>
    <w:tbl>
      <w:tblPr>
        <w:tblW w:w="9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2703"/>
        <w:gridCol w:w="2125"/>
      </w:tblGrid>
      <w:tr w:rsidR="009374C5" w:rsidTr="009374C5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Pr="009374C5" w:rsidRDefault="009374C5" w:rsidP="009374C5">
            <w:pPr>
              <w:pStyle w:val="a9"/>
              <w:rPr>
                <w:szCs w:val="20"/>
              </w:rPr>
            </w:pPr>
            <w:r w:rsidRPr="009374C5">
              <w:rPr>
                <w:rStyle w:val="a6"/>
                <w:b w:val="0"/>
                <w:bCs w:val="0"/>
                <w:szCs w:val="21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Pr="009374C5" w:rsidRDefault="009374C5" w:rsidP="009374C5">
            <w:pPr>
              <w:pStyle w:val="a9"/>
              <w:rPr>
                <w:szCs w:val="20"/>
              </w:rPr>
            </w:pPr>
            <w:r w:rsidRPr="009374C5">
              <w:rPr>
                <w:rStyle w:val="a6"/>
                <w:b w:val="0"/>
                <w:bCs w:val="0"/>
                <w:szCs w:val="21"/>
              </w:rPr>
              <w:t>Единица измерения.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Pr="009374C5" w:rsidRDefault="009374C5" w:rsidP="009374C5">
            <w:pPr>
              <w:pStyle w:val="a9"/>
              <w:rPr>
                <w:szCs w:val="20"/>
              </w:rPr>
            </w:pPr>
            <w:r w:rsidRPr="009374C5">
              <w:rPr>
                <w:rStyle w:val="a6"/>
                <w:b w:val="0"/>
                <w:bCs w:val="0"/>
                <w:szCs w:val="21"/>
              </w:rPr>
              <w:t>Стоимость, руб.</w:t>
            </w:r>
          </w:p>
        </w:tc>
      </w:tr>
      <w:tr w:rsidR="009374C5" w:rsidTr="009374C5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4C5" w:rsidRDefault="009374C5" w:rsidP="009374C5">
            <w:pPr>
              <w:pStyle w:val="a9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4C5" w:rsidRDefault="009374C5" w:rsidP="009374C5">
            <w:pPr>
              <w:pStyle w:val="a9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4C5" w:rsidRDefault="009374C5" w:rsidP="009374C5">
            <w:pPr>
              <w:pStyle w:val="a9"/>
            </w:pPr>
          </w:p>
        </w:tc>
      </w:tr>
      <w:tr w:rsidR="009374C5" w:rsidTr="00937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 xml:space="preserve">Демонтаж </w:t>
            </w:r>
            <w:proofErr w:type="spellStart"/>
            <w:r>
              <w:t>гидро-пароизоляции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30</w:t>
            </w:r>
          </w:p>
        </w:tc>
      </w:tr>
      <w:tr w:rsidR="009374C5" w:rsidTr="00937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Демонтаж рубероида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40</w:t>
            </w:r>
          </w:p>
        </w:tc>
      </w:tr>
      <w:tr w:rsidR="009374C5" w:rsidTr="00937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Демонтаж шифера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100</w:t>
            </w:r>
          </w:p>
        </w:tc>
      </w:tr>
      <w:tr w:rsidR="009374C5" w:rsidTr="00937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Демонтаж металлической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130</w:t>
            </w:r>
          </w:p>
        </w:tc>
      </w:tr>
      <w:tr w:rsidR="009374C5" w:rsidTr="00937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Демонтаж обрешетки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374C5" w:rsidRDefault="009374C5" w:rsidP="009374C5">
            <w:pPr>
              <w:pStyle w:val="a9"/>
            </w:pPr>
            <w:r>
              <w:t>50</w:t>
            </w:r>
          </w:p>
        </w:tc>
      </w:tr>
    </w:tbl>
    <w:p w:rsidR="009374C5" w:rsidRPr="00AE6F09" w:rsidRDefault="009374C5" w:rsidP="00AE6F09"/>
    <w:sectPr w:rsidR="009374C5" w:rsidRPr="00AE6F09" w:rsidSect="00AE6F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4000A0FB" w:usb2="00000020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28D"/>
    <w:rsid w:val="00036EFD"/>
    <w:rsid w:val="000A5CFA"/>
    <w:rsid w:val="001E160B"/>
    <w:rsid w:val="002F2C21"/>
    <w:rsid w:val="0038769E"/>
    <w:rsid w:val="003A2A88"/>
    <w:rsid w:val="00485777"/>
    <w:rsid w:val="004E5D84"/>
    <w:rsid w:val="005C2442"/>
    <w:rsid w:val="005C7CFA"/>
    <w:rsid w:val="005E34D2"/>
    <w:rsid w:val="0068418B"/>
    <w:rsid w:val="00697052"/>
    <w:rsid w:val="00751C37"/>
    <w:rsid w:val="00780C34"/>
    <w:rsid w:val="007C1008"/>
    <w:rsid w:val="007D4F6A"/>
    <w:rsid w:val="008E2D86"/>
    <w:rsid w:val="009374C5"/>
    <w:rsid w:val="00985ADD"/>
    <w:rsid w:val="009A2EBC"/>
    <w:rsid w:val="00A57E00"/>
    <w:rsid w:val="00A64D8B"/>
    <w:rsid w:val="00AE6F09"/>
    <w:rsid w:val="00B2600C"/>
    <w:rsid w:val="00BC7B7E"/>
    <w:rsid w:val="00C45FCD"/>
    <w:rsid w:val="00CD7316"/>
    <w:rsid w:val="00CE00C7"/>
    <w:rsid w:val="00CF5B83"/>
    <w:rsid w:val="00D9328D"/>
    <w:rsid w:val="00E503C1"/>
    <w:rsid w:val="00E83D75"/>
    <w:rsid w:val="00F012A2"/>
    <w:rsid w:val="00F21214"/>
    <w:rsid w:val="00F43B66"/>
    <w:rsid w:val="00F77BBB"/>
    <w:rsid w:val="00F84BED"/>
    <w:rsid w:val="00FA2C69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2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387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69E"/>
    <w:rPr>
      <w:b/>
      <w:bCs/>
    </w:rPr>
  </w:style>
  <w:style w:type="character" w:customStyle="1" w:styleId="apple-converted-space">
    <w:name w:val="apple-converted-space"/>
    <w:basedOn w:val="a0"/>
    <w:rsid w:val="0038769E"/>
  </w:style>
  <w:style w:type="character" w:customStyle="1" w:styleId="30">
    <w:name w:val="Заголовок 3 Знак"/>
    <w:basedOn w:val="a0"/>
    <w:link w:val="3"/>
    <w:uiPriority w:val="9"/>
    <w:rsid w:val="00387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876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A2C6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84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69E"/>
    <w:rPr>
      <w:b/>
      <w:bCs/>
    </w:rPr>
  </w:style>
  <w:style w:type="character" w:customStyle="1" w:styleId="apple-converted-space">
    <w:name w:val="apple-converted-space"/>
    <w:basedOn w:val="a0"/>
    <w:rsid w:val="0038769E"/>
  </w:style>
  <w:style w:type="character" w:customStyle="1" w:styleId="30">
    <w:name w:val="Заголовок 3 Знак"/>
    <w:basedOn w:val="a0"/>
    <w:link w:val="3"/>
    <w:uiPriority w:val="9"/>
    <w:semiHidden/>
    <w:rsid w:val="00387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876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A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kovleshoz.ru/product/srub-bani-3-na-6-s-dvuskatnoj-kryshej" TargetMode="External"/><Relationship Id="rId18" Type="http://schemas.openxmlformats.org/officeDocument/2006/relationships/hyperlink" Target="https://pskovleshoz.ru/product/srub-bani-6-na-6-s-dvuskatnoj-kryshej" TargetMode="External"/><Relationship Id="rId26" Type="http://schemas.openxmlformats.org/officeDocument/2006/relationships/hyperlink" Target="https://pskovleshoz.ru/product/srub-bani-4-na-6-s-verandoj-i-dvuskatnoj-kryshej" TargetMode="External"/><Relationship Id="rId39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s://pskovleshoz.ru/product/srub-doma-5-na-6-s-dvuskatnoj-mansardoj" TargetMode="External"/><Relationship Id="rId42" Type="http://schemas.openxmlformats.org/officeDocument/2006/relationships/hyperlink" Target="https://pskovleshoz.ru/product/srub-doma-4-na-6-s-otkrytoj-verandoj" TargetMode="External"/><Relationship Id="rId47" Type="http://schemas.openxmlformats.org/officeDocument/2006/relationships/hyperlink" Target="https://pskovleshoz.ru/product/srub-doma-6-na-8-s-otkrytoj-verando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skovleshoz.ru/product/srub-bani-4-na-4-s-dvuskatnoj-kryshej" TargetMode="External"/><Relationship Id="rId17" Type="http://schemas.openxmlformats.org/officeDocument/2006/relationships/hyperlink" Target="https://pskovleshoz.ru/product/srub-bani-5-na-6-s-dvuskatnoj-kryshej" TargetMode="External"/><Relationship Id="rId25" Type="http://schemas.openxmlformats.org/officeDocument/2006/relationships/hyperlink" Target="https://pskovleshoz.ru/product/srub-bani-4-na-5-s-verandoj-i-dvuskatnoj-kryshej" TargetMode="External"/><Relationship Id="rId33" Type="http://schemas.openxmlformats.org/officeDocument/2006/relationships/hyperlink" Target="https://pskovleshoz.ru/product/srub-doma-5-na-6-s-dvuskatnoj-mansardoj" TargetMode="External"/><Relationship Id="rId38" Type="http://schemas.openxmlformats.org/officeDocument/2006/relationships/hyperlink" Target="https://pskovleshoz.ru/product/srub-doma-6-na-8-s-dvuskatnoj-mansardoj" TargetMode="External"/><Relationship Id="rId46" Type="http://schemas.openxmlformats.org/officeDocument/2006/relationships/hyperlink" Target="https://pskovleshoz.ru/product/srub-doma-6-na-7-s-otkrytoj-verandoj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kovleshoz.ru/product/srub-bani-5-na-5-s-dvuskatnoj-kryshej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pskovleshoz.ru/product/srub-bani-6-na-6-s-verandoj-i-dvuskatnoj-kryshej" TargetMode="External"/><Relationship Id="rId41" Type="http://schemas.openxmlformats.org/officeDocument/2006/relationships/hyperlink" Target="https://pskovleshoz.ru/product/srub-doma-4-na-5-s-otkrytoj-verando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skovleshoz.ru/" TargetMode="External"/><Relationship Id="rId11" Type="http://schemas.openxmlformats.org/officeDocument/2006/relationships/hyperlink" Target="https://pskovleshoz.ru/product/srub-bani-3-na-5-s-dvuskatnoj-kryshej" TargetMode="External"/><Relationship Id="rId24" Type="http://schemas.openxmlformats.org/officeDocument/2006/relationships/hyperlink" Target="https://pskovleshoz.ru/product/srub-bani-3-na-6-s-verandoj-i-dvuskatnoj-kryshej" TargetMode="External"/><Relationship Id="rId32" Type="http://schemas.openxmlformats.org/officeDocument/2006/relationships/hyperlink" Target="https://pskovleshoz.ru/product/srub-doma-4-na-5-s-dvuskatnoj-mansardoj" TargetMode="External"/><Relationship Id="rId37" Type="http://schemas.openxmlformats.org/officeDocument/2006/relationships/hyperlink" Target="https://pskovleshoz.ru/product/srub-doma-6-na-7-s-dvuskatnoj-mansardoj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pskovleshoz.ru/product/srub-doma-6-na-6-s-otkrytoj-verand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kovleshoz.ru/product/srub-bani-4-na-6-s-dvuskatnoj-kryshej" TargetMode="External"/><Relationship Id="rId23" Type="http://schemas.openxmlformats.org/officeDocument/2006/relationships/hyperlink" Target="https://pskovleshoz.ru/product/srub-bani-4-na-4-s-verandoj-i-dvuskatnoj-kryshej" TargetMode="External"/><Relationship Id="rId28" Type="http://schemas.openxmlformats.org/officeDocument/2006/relationships/hyperlink" Target="https://pskovleshoz.ru/product/srub-bani-5-na-6-s-verandoj-i-dvuskatnoj-kryshej" TargetMode="External"/><Relationship Id="rId36" Type="http://schemas.openxmlformats.org/officeDocument/2006/relationships/hyperlink" Target="https://pskovleshoz.ru/product/srub-doma-6-na-6-s-dvuskatnoj-mansardoj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hyperlink" Target="https://pskovleshoz.ru/product/srub-doma-5-na-6-s-otkrytoj-verando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pskovleshoz.ru/product/srub-bani-4-na-5-s-dvuskatnoj-kryshej" TargetMode="External"/><Relationship Id="rId22" Type="http://schemas.openxmlformats.org/officeDocument/2006/relationships/hyperlink" Target="https://pskovleshoz.ru/product/srub-bani-3-na-5-s-otkrytoj-verandoj" TargetMode="External"/><Relationship Id="rId27" Type="http://schemas.openxmlformats.org/officeDocument/2006/relationships/hyperlink" Target="https://pskovleshoz.ru/product/srub-bani-5-na-5-s-verandoj-i-dvuskatnoj-kryshej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pskovleshoz.ru/product/srub-doma-5-na-6-s-dvuskatnoj-mansardoj" TargetMode="External"/><Relationship Id="rId43" Type="http://schemas.openxmlformats.org/officeDocument/2006/relationships/hyperlink" Target="https://pskovleshoz.ru/product/srub-doma-5-na-6-s-otkrytoj-verandoj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870D-7AD9-4934-AE00-A5AAD4B5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</cp:lastModifiedBy>
  <cp:revision>23</cp:revision>
  <dcterms:created xsi:type="dcterms:W3CDTF">2016-05-10T07:02:00Z</dcterms:created>
  <dcterms:modified xsi:type="dcterms:W3CDTF">2024-04-08T14:55:00Z</dcterms:modified>
</cp:coreProperties>
</file>